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B46" w:rsidRDefault="000D7B46" w:rsidP="00F30F4A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>Recent terrorism incidents in Australia included the Brighton Siege in June 2017 and the Lindt Café siege in December 2014.</w:t>
      </w:r>
    </w:p>
    <w:p w:rsidR="00891510" w:rsidRDefault="00891510" w:rsidP="00891510">
      <w:pPr>
        <w:numPr>
          <w:ilvl w:val="0"/>
          <w:numId w:val="1"/>
        </w:numPr>
        <w:tabs>
          <w:tab w:val="clear" w:pos="720"/>
          <w:tab w:val="num" w:pos="360"/>
        </w:tabs>
        <w:spacing w:before="24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On </w:t>
      </w:r>
      <w:r w:rsidRPr="00891510">
        <w:rPr>
          <w:rFonts w:ascii="Arial" w:hAnsi="Arial" w:cs="Arial"/>
          <w:bCs/>
          <w:spacing w:val="-3"/>
        </w:rPr>
        <w:t>9 June 2017</w:t>
      </w:r>
      <w:r w:rsidR="00D5198B">
        <w:rPr>
          <w:rFonts w:ascii="Arial" w:hAnsi="Arial" w:cs="Arial"/>
          <w:bCs/>
          <w:spacing w:val="-3"/>
        </w:rPr>
        <w:t>,</w:t>
      </w:r>
      <w:r w:rsidRPr="00891510">
        <w:rPr>
          <w:rFonts w:ascii="Arial" w:hAnsi="Arial" w:cs="Arial"/>
          <w:bCs/>
          <w:spacing w:val="-3"/>
        </w:rPr>
        <w:t xml:space="preserve"> First Ministers agreed at a Council of Australian Governments </w:t>
      </w:r>
      <w:r w:rsidR="00D5198B">
        <w:rPr>
          <w:rFonts w:ascii="Arial" w:hAnsi="Arial" w:cs="Arial"/>
          <w:bCs/>
          <w:spacing w:val="-3"/>
        </w:rPr>
        <w:t xml:space="preserve">(COAG) </w:t>
      </w:r>
      <w:r w:rsidRPr="00891510">
        <w:rPr>
          <w:rFonts w:ascii="Arial" w:hAnsi="Arial" w:cs="Arial"/>
          <w:bCs/>
          <w:spacing w:val="-3"/>
        </w:rPr>
        <w:t xml:space="preserve">meeting that </w:t>
      </w:r>
      <w:r w:rsidRPr="00891510">
        <w:rPr>
          <w:rFonts w:ascii="Arial" w:hAnsi="Arial" w:cs="Arial"/>
          <w:bCs/>
          <w:spacing w:val="-3"/>
          <w:lang w:val="en"/>
        </w:rPr>
        <w:t>they ‘will ensure there will be a presumption that neither bail nor parole will be granted to those persons who have demonstrated support for, or have links to, terrorist activity’</w:t>
      </w:r>
      <w:r>
        <w:rPr>
          <w:rFonts w:ascii="Arial" w:hAnsi="Arial" w:cs="Arial"/>
          <w:bCs/>
          <w:spacing w:val="-3"/>
          <w:lang w:val="en"/>
        </w:rPr>
        <w:t>.</w:t>
      </w:r>
    </w:p>
    <w:p w:rsidR="00891510" w:rsidRDefault="00891510" w:rsidP="00891510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jc w:val="both"/>
        <w:rPr>
          <w:rFonts w:ascii="Arial" w:hAnsi="Arial" w:cs="Arial"/>
          <w:bCs/>
          <w:spacing w:val="-3"/>
        </w:rPr>
      </w:pPr>
      <w:r w:rsidRPr="000D198E">
        <w:rPr>
          <w:rFonts w:ascii="Arial" w:hAnsi="Arial" w:cs="Arial"/>
          <w:bCs/>
          <w:spacing w:val="-3"/>
          <w:u w:val="single"/>
        </w:rPr>
        <w:t>Cabinet approved</w:t>
      </w:r>
      <w:r w:rsidRPr="000C45AC">
        <w:rPr>
          <w:rFonts w:ascii="Arial" w:hAnsi="Arial" w:cs="Arial"/>
          <w:bCs/>
          <w:spacing w:val="-3"/>
        </w:rPr>
        <w:t xml:space="preserve"> </w:t>
      </w:r>
      <w:r w:rsidRPr="00891510">
        <w:rPr>
          <w:rFonts w:ascii="Arial" w:hAnsi="Arial" w:cs="Arial"/>
          <w:bCs/>
          <w:spacing w:val="-3"/>
        </w:rPr>
        <w:t xml:space="preserve">implementing </w:t>
      </w:r>
      <w:r w:rsidR="00D5198B">
        <w:rPr>
          <w:rFonts w:ascii="Arial" w:hAnsi="Arial" w:cs="Arial"/>
          <w:bCs/>
          <w:spacing w:val="-3"/>
        </w:rPr>
        <w:t>COAG’s</w:t>
      </w:r>
      <w:r w:rsidRPr="00891510">
        <w:rPr>
          <w:rFonts w:ascii="Arial" w:hAnsi="Arial" w:cs="Arial"/>
          <w:bCs/>
          <w:spacing w:val="-3"/>
        </w:rPr>
        <w:t xml:space="preserve"> commitment on bail and parole, </w:t>
      </w:r>
      <w:r w:rsidR="00A7307D">
        <w:rPr>
          <w:rFonts w:ascii="Arial" w:hAnsi="Arial" w:cs="Arial"/>
          <w:bCs/>
          <w:spacing w:val="-3"/>
        </w:rPr>
        <w:t>i</w:t>
      </w:r>
      <w:r w:rsidR="00A7307D" w:rsidRPr="00891510">
        <w:rPr>
          <w:rFonts w:ascii="Arial" w:hAnsi="Arial" w:cs="Arial"/>
          <w:bCs/>
          <w:spacing w:val="-3"/>
        </w:rPr>
        <w:t>n a nationally consistent way</w:t>
      </w:r>
      <w:r w:rsidR="00A7307D">
        <w:rPr>
          <w:rFonts w:ascii="Arial" w:hAnsi="Arial" w:cs="Arial"/>
          <w:bCs/>
          <w:spacing w:val="-3"/>
        </w:rPr>
        <w:t xml:space="preserve"> </w:t>
      </w:r>
      <w:r w:rsidRPr="00891510">
        <w:rPr>
          <w:rFonts w:ascii="Arial" w:hAnsi="Arial" w:cs="Arial"/>
          <w:bCs/>
          <w:spacing w:val="-3"/>
        </w:rPr>
        <w:t>to ensure there will be a presumption that neither bail nor parole will be granted to those persons who have demonstrated support for, or ha</w:t>
      </w:r>
      <w:r w:rsidR="00A7307D">
        <w:rPr>
          <w:rFonts w:ascii="Arial" w:hAnsi="Arial" w:cs="Arial"/>
          <w:bCs/>
          <w:spacing w:val="-3"/>
        </w:rPr>
        <w:t>ve links to, terrorist activity.</w:t>
      </w:r>
      <w:r w:rsidRPr="00891510">
        <w:rPr>
          <w:rFonts w:ascii="Arial" w:hAnsi="Arial" w:cs="Arial"/>
          <w:bCs/>
          <w:spacing w:val="-3"/>
        </w:rPr>
        <w:t xml:space="preserve"> </w:t>
      </w:r>
    </w:p>
    <w:p w:rsidR="00891510" w:rsidRPr="00D42D7A" w:rsidRDefault="00891510" w:rsidP="00891510">
      <w:pPr>
        <w:numPr>
          <w:ilvl w:val="0"/>
          <w:numId w:val="1"/>
        </w:numPr>
        <w:tabs>
          <w:tab w:val="clear" w:pos="720"/>
          <w:tab w:val="num" w:pos="360"/>
        </w:tabs>
        <w:spacing w:before="200" w:after="0" w:line="240" w:lineRule="auto"/>
        <w:ind w:left="360"/>
        <w:jc w:val="both"/>
        <w:rPr>
          <w:rFonts w:ascii="Arial" w:hAnsi="Arial" w:cs="Arial"/>
          <w:bCs/>
          <w:spacing w:val="-3"/>
          <w:u w:val="single"/>
        </w:rPr>
      </w:pPr>
      <w:r w:rsidRPr="00D42D7A">
        <w:rPr>
          <w:rFonts w:ascii="Arial" w:hAnsi="Arial" w:cs="Arial"/>
          <w:bCs/>
          <w:i/>
          <w:spacing w:val="-3"/>
          <w:u w:val="single"/>
        </w:rPr>
        <w:t>Attachments</w:t>
      </w:r>
    </w:p>
    <w:p w:rsidR="00EF2602" w:rsidRPr="000B5022" w:rsidRDefault="00891510" w:rsidP="000B5022">
      <w:pPr>
        <w:pStyle w:val="ListParagraph"/>
        <w:keepNext/>
        <w:numPr>
          <w:ilvl w:val="0"/>
          <w:numId w:val="2"/>
        </w:numPr>
        <w:spacing w:before="20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</w:t>
      </w:r>
      <w:r w:rsidR="00805331">
        <w:rPr>
          <w:rFonts w:ascii="Arial" w:hAnsi="Arial" w:cs="Arial"/>
          <w:bCs/>
          <w:spacing w:val="-3"/>
          <w:sz w:val="22"/>
          <w:szCs w:val="22"/>
        </w:rPr>
        <w:t>il</w:t>
      </w:r>
      <w:r w:rsidR="000B5022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EF2602" w:rsidRPr="000B5022" w:rsidSect="000B5022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84E" w:rsidRDefault="00B3084E" w:rsidP="00805331">
      <w:pPr>
        <w:spacing w:after="0" w:line="240" w:lineRule="auto"/>
      </w:pPr>
      <w:r>
        <w:separator/>
      </w:r>
    </w:p>
  </w:endnote>
  <w:endnote w:type="continuationSeparator" w:id="0">
    <w:p w:rsidR="00B3084E" w:rsidRDefault="00B3084E" w:rsidP="0080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84E" w:rsidRDefault="00B3084E" w:rsidP="00805331">
      <w:pPr>
        <w:spacing w:after="0" w:line="240" w:lineRule="auto"/>
      </w:pPr>
      <w:r>
        <w:separator/>
      </w:r>
    </w:p>
  </w:footnote>
  <w:footnote w:type="continuationSeparator" w:id="0">
    <w:p w:rsidR="00B3084E" w:rsidRDefault="00B3084E" w:rsidP="0080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331" w:rsidRPr="00937A4A" w:rsidRDefault="00805331" w:rsidP="00F30F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805331" w:rsidRPr="00937A4A" w:rsidRDefault="00805331" w:rsidP="00F30F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after="0"/>
      <w:rPr>
        <w:rFonts w:ascii="Arial" w:hAnsi="Arial" w:cs="Arial"/>
        <w:b/>
        <w:sz w:val="14"/>
        <w:u w:val="single"/>
      </w:rPr>
    </w:pPr>
  </w:p>
  <w:p w:rsidR="00805331" w:rsidRPr="00937A4A" w:rsidRDefault="00805331" w:rsidP="0080533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October 2017</w:t>
    </w:r>
  </w:p>
  <w:p w:rsidR="00805331" w:rsidRPr="00026F65" w:rsidRDefault="00805331" w:rsidP="008053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26F65">
      <w:rPr>
        <w:rFonts w:ascii="Arial" w:hAnsi="Arial" w:cs="Arial"/>
        <w:b/>
        <w:sz w:val="22"/>
        <w:szCs w:val="22"/>
        <w:u w:val="single"/>
      </w:rPr>
      <w:t>Queensland’s implementation of the Council of Australian Governments’ commitment on bail and parole</w:t>
    </w:r>
  </w:p>
  <w:p w:rsidR="00805331" w:rsidRPr="00026F65" w:rsidRDefault="00805331" w:rsidP="008053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26F65">
      <w:rPr>
        <w:rFonts w:ascii="Arial" w:hAnsi="Arial" w:cs="Arial"/>
        <w:b/>
        <w:sz w:val="22"/>
        <w:szCs w:val="22"/>
        <w:u w:val="single"/>
      </w:rPr>
      <w:t>Attorney-General and Minster for Justice and Minster for Training and Skills</w:t>
    </w:r>
  </w:p>
  <w:p w:rsidR="00805331" w:rsidRPr="00026F65" w:rsidRDefault="00805331" w:rsidP="0080533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26F65"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:rsidR="00805331" w:rsidRDefault="00805331" w:rsidP="00026F6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D6A7E"/>
    <w:multiLevelType w:val="hybridMultilevel"/>
    <w:tmpl w:val="5FDE1B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10"/>
    <w:rsid w:val="00026F65"/>
    <w:rsid w:val="000B5022"/>
    <w:rsid w:val="000D7B46"/>
    <w:rsid w:val="00235CE6"/>
    <w:rsid w:val="002A3C28"/>
    <w:rsid w:val="007130C2"/>
    <w:rsid w:val="00805331"/>
    <w:rsid w:val="00891510"/>
    <w:rsid w:val="00A11A48"/>
    <w:rsid w:val="00A7307D"/>
    <w:rsid w:val="00B3084E"/>
    <w:rsid w:val="00D5198B"/>
    <w:rsid w:val="00DB540D"/>
    <w:rsid w:val="00EF2602"/>
    <w:rsid w:val="00F30F4A"/>
    <w:rsid w:val="00F8065E"/>
    <w:rsid w:val="00F8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1510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891510"/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915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0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31"/>
  </w:style>
  <w:style w:type="paragraph" w:styleId="BalloonText">
    <w:name w:val="Balloon Text"/>
    <w:basedOn w:val="Normal"/>
    <w:link w:val="BalloonTextChar"/>
    <w:uiPriority w:val="99"/>
    <w:semiHidden/>
    <w:unhideWhenUsed/>
    <w:rsid w:val="0080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591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703</CharactersWithSpaces>
  <SharedDoc>false</SharedDoc>
  <HyperlinkBase>https://www.cabinet.qld.gov.au/documents/2017/Oct/COAGbail/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2017-09-20T01:59:00Z</cp:lastPrinted>
  <dcterms:created xsi:type="dcterms:W3CDTF">2018-09-10T03:57:00Z</dcterms:created>
  <dcterms:modified xsi:type="dcterms:W3CDTF">2018-09-11T23:59:00Z</dcterms:modified>
  <cp:category>COAG,Parole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-1177994206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